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823B1">
        <w:rPr>
          <w:rFonts w:ascii="NeoSansPro-Regular" w:hAnsi="NeoSansPro-Regular" w:cs="NeoSansPro-Regular"/>
          <w:color w:val="404040"/>
          <w:sz w:val="20"/>
          <w:szCs w:val="20"/>
        </w:rPr>
        <w:t>Iris Violeta Riande Herrera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94767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12C60">
        <w:rPr>
          <w:rFonts w:ascii="NeoSansPro-Regular" w:hAnsi="NeoSansPro-Regular" w:cs="NeoSansPro-Regular"/>
          <w:color w:val="404040"/>
          <w:sz w:val="20"/>
          <w:szCs w:val="20"/>
        </w:rPr>
        <w:t>4861130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F2D3C">
        <w:rPr>
          <w:rFonts w:ascii="NeoSansPro-Regular" w:hAnsi="NeoSansPro-Regular" w:cs="NeoSansPro-Regular"/>
          <w:color w:val="404040"/>
          <w:sz w:val="20"/>
          <w:szCs w:val="20"/>
        </w:rPr>
        <w:t>938-20-66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F2D3C">
        <w:rPr>
          <w:rFonts w:ascii="NeoSansPro-Regular" w:hAnsi="NeoSansPro-Regular" w:cs="NeoSansPro-Regular"/>
          <w:color w:val="404040"/>
          <w:sz w:val="20"/>
          <w:szCs w:val="20"/>
        </w:rPr>
        <w:t>viole_riande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EF2D3C">
        <w:rPr>
          <w:rFonts w:ascii="NeoSansPro-Regular" w:hAnsi="NeoSansPro-Regular" w:cs="NeoSansPro-Regular"/>
          <w:color w:val="404040"/>
          <w:sz w:val="20"/>
          <w:szCs w:val="20"/>
        </w:rPr>
        <w:t>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20846D" wp14:editId="6C85144C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512C60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512C6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512C60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512C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512C60">
        <w:rPr>
          <w:rFonts w:ascii="NeoSansPro-Regular" w:hAnsi="NeoSansPro-Regular" w:cs="NeoSansPro-Regular"/>
          <w:color w:val="404040"/>
          <w:sz w:val="20"/>
          <w:szCs w:val="20"/>
        </w:rPr>
        <w:t>Juicios 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 w:rsidR="00512C60">
        <w:rPr>
          <w:rFonts w:ascii="NeoSansPro-Regular" w:hAnsi="NeoSansPro-Regular" w:cs="NeoSansPro-Regular"/>
          <w:color w:val="404040"/>
          <w:sz w:val="20"/>
          <w:szCs w:val="20"/>
        </w:rPr>
        <w:t>Instituto Profesional Superior, AC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 w:rsidR="00512C60">
        <w:rPr>
          <w:rFonts w:ascii="NeoSansPro-Regular" w:hAnsi="NeoSansPro-Regular" w:cs="NeoSansPro-Regular"/>
          <w:color w:val="404040"/>
          <w:sz w:val="20"/>
          <w:szCs w:val="20"/>
        </w:rPr>
        <w:t>Boca del 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C34D4D" wp14:editId="007936D4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12C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1998-2007</w:t>
      </w:r>
    </w:p>
    <w:p w:rsidR="00AB5916" w:rsidRDefault="00512C6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 la  Delegación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>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 xml:space="preserve">eneral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>epublica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Veracruz</w:t>
      </w:r>
      <w:r w:rsidR="00ED64B3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512C6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512C60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 2016</w:t>
      </w:r>
    </w:p>
    <w:p w:rsidR="008D7F65" w:rsidRDefault="00512C6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</w:t>
      </w:r>
      <w:r w:rsidR="008D7F65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Juzgados </w:t>
      </w:r>
      <w:r w:rsidR="008D7F65">
        <w:rPr>
          <w:rFonts w:ascii="NeoSansPro-Regular" w:hAnsi="NeoSansPro-Regular" w:cs="NeoSansPro-Regular"/>
          <w:color w:val="404040"/>
          <w:sz w:val="20"/>
          <w:szCs w:val="20"/>
        </w:rPr>
        <w:t>Penales y Civiles de Primera Instancia en la</w:t>
      </w:r>
    </w:p>
    <w:p w:rsidR="00AB5916" w:rsidRDefault="008D7F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Ciudad de Coatzacoalcos, Tantoyuca y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8D7F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 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8D7F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Facilitadora Certificada de la Unidad de Atención Temprana en Veracruz, en la Fiscalía General del Estado en Veracruz,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CD" w:rsidRDefault="00334BCD" w:rsidP="00AB5916">
      <w:pPr>
        <w:spacing w:after="0" w:line="240" w:lineRule="auto"/>
      </w:pPr>
      <w:r>
        <w:separator/>
      </w:r>
    </w:p>
  </w:endnote>
  <w:endnote w:type="continuationSeparator" w:id="0">
    <w:p w:rsidR="00334BCD" w:rsidRDefault="00334B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CD" w:rsidRDefault="00334BCD" w:rsidP="00AB5916">
      <w:pPr>
        <w:spacing w:after="0" w:line="240" w:lineRule="auto"/>
      </w:pPr>
      <w:r>
        <w:separator/>
      </w:r>
    </w:p>
  </w:footnote>
  <w:footnote w:type="continuationSeparator" w:id="0">
    <w:p w:rsidR="00334BCD" w:rsidRDefault="00334B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34BCD"/>
    <w:rsid w:val="00462C41"/>
    <w:rsid w:val="004A1170"/>
    <w:rsid w:val="004B2D6E"/>
    <w:rsid w:val="004E4FFA"/>
    <w:rsid w:val="00512C60"/>
    <w:rsid w:val="005502F5"/>
    <w:rsid w:val="005A32B3"/>
    <w:rsid w:val="00600D12"/>
    <w:rsid w:val="006B643A"/>
    <w:rsid w:val="00726727"/>
    <w:rsid w:val="00744024"/>
    <w:rsid w:val="008D7F65"/>
    <w:rsid w:val="00A66637"/>
    <w:rsid w:val="00A94767"/>
    <w:rsid w:val="00AB5916"/>
    <w:rsid w:val="00CE7F12"/>
    <w:rsid w:val="00D03386"/>
    <w:rsid w:val="00DB2FA1"/>
    <w:rsid w:val="00DE2E01"/>
    <w:rsid w:val="00E71AD8"/>
    <w:rsid w:val="00ED64B3"/>
    <w:rsid w:val="00EF2D3C"/>
    <w:rsid w:val="00F823B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D33C5-7F94-49B6-B477-73DE3B5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2017-03-10T20:18:00Z</cp:lastPrinted>
  <dcterms:created xsi:type="dcterms:W3CDTF">2017-03-10T18:38:00Z</dcterms:created>
  <dcterms:modified xsi:type="dcterms:W3CDTF">2017-03-10T20:35:00Z</dcterms:modified>
</cp:coreProperties>
</file>